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7" w:type="dxa"/>
        <w:tblInd w:w="-252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9005"/>
      </w:tblGrid>
      <w:tr w:rsidR="0061263E" w14:paraId="04964C06" w14:textId="77777777" w:rsidTr="009F6C5B">
        <w:trPr>
          <w:cantSplit/>
          <w:trHeight w:val="1750"/>
        </w:trPr>
        <w:tc>
          <w:tcPr>
            <w:tcW w:w="1792" w:type="dxa"/>
            <w:vAlign w:val="center"/>
          </w:tcPr>
          <w:p w14:paraId="507CE02C" w14:textId="77777777" w:rsidR="0061263E" w:rsidRDefault="0061263E" w:rsidP="00B012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en-US"/>
              </w:rPr>
              <w:drawing>
                <wp:inline distT="0" distB="0" distL="0" distR="0" wp14:anchorId="48C6BB71" wp14:editId="0B11B186">
                  <wp:extent cx="866775" cy="1076325"/>
                  <wp:effectExtent l="0" t="0" r="9525" b="9525"/>
                  <wp:docPr id="4" name="Picture 1" descr="Logo Pem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Logo 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29" cy="1086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5" w:type="dxa"/>
          </w:tcPr>
          <w:p w14:paraId="61B0D113" w14:textId="77777777" w:rsidR="0061263E" w:rsidRPr="0061263E" w:rsidRDefault="0061263E" w:rsidP="00B0126A">
            <w:pPr>
              <w:pStyle w:val="Heading1"/>
              <w:jc w:val="center"/>
              <w:rPr>
                <w:rFonts w:ascii="Verdana" w:hAnsi="Verdana"/>
                <w:b/>
                <w:color w:val="auto"/>
                <w:sz w:val="26"/>
                <w:szCs w:val="26"/>
              </w:rPr>
            </w:pPr>
            <w:r w:rsidRPr="0061263E">
              <w:rPr>
                <w:rFonts w:ascii="Verdana" w:hAnsi="Verdana"/>
                <w:b/>
                <w:color w:val="auto"/>
                <w:sz w:val="26"/>
                <w:szCs w:val="26"/>
              </w:rPr>
              <w:t>P E M E R I N T A H   K A B U P A T E N   B O G O R</w:t>
            </w:r>
          </w:p>
          <w:p w14:paraId="57519E9E" w14:textId="77777777" w:rsidR="0061263E" w:rsidRDefault="0061263E" w:rsidP="00B0126A">
            <w:pPr>
              <w:pStyle w:val="Heading2"/>
              <w:spacing w:before="120" w:after="120"/>
              <w:rPr>
                <w:rFonts w:ascii="Sitka Text" w:hAnsi="Sitka Text" w:cs="Sitka Text"/>
                <w:sz w:val="40"/>
                <w:szCs w:val="40"/>
              </w:rPr>
            </w:pPr>
            <w:r w:rsidRPr="0061263E">
              <w:rPr>
                <w:rFonts w:ascii="Sitka Text" w:hAnsi="Sitka Text" w:cs="Sitka Text"/>
                <w:sz w:val="48"/>
                <w:szCs w:val="40"/>
              </w:rPr>
              <w:t>KECAMATAN CARIU</w:t>
            </w:r>
          </w:p>
          <w:p w14:paraId="713EEFA2" w14:textId="77777777" w:rsidR="0061263E" w:rsidRPr="0061263E" w:rsidRDefault="0061263E" w:rsidP="00B0126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 xml:space="preserve">Jl. </w:t>
            </w:r>
            <w:proofErr w:type="spellStart"/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>Brigjen</w:t>
            </w:r>
            <w:proofErr w:type="spellEnd"/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>Dharsono</w:t>
            </w:r>
            <w:proofErr w:type="spellEnd"/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 xml:space="preserve"> No.01 </w:t>
            </w:r>
            <w:proofErr w:type="spellStart"/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>Cariu</w:t>
            </w:r>
            <w:proofErr w:type="spellEnd"/>
            <w:r w:rsidRPr="0061263E">
              <w:rPr>
                <w:rFonts w:ascii="Arial" w:hAnsi="Arial" w:cs="Arial"/>
                <w:b w:val="0"/>
                <w:sz w:val="22"/>
                <w:szCs w:val="22"/>
              </w:rPr>
              <w:t xml:space="preserve"> – Bogor (16840) Telp / Fax. (021) 89960904</w:t>
            </w:r>
          </w:p>
          <w:p w14:paraId="167C0AB2" w14:textId="77777777" w:rsidR="0061263E" w:rsidRPr="0061263E" w:rsidRDefault="0061263E" w:rsidP="0061263E">
            <w:pPr>
              <w:jc w:val="center"/>
              <w:rPr>
                <w:lang w:val="en-GB"/>
              </w:rPr>
            </w:pPr>
            <w:proofErr w:type="gramStart"/>
            <w:r w:rsidRPr="0061263E">
              <w:rPr>
                <w:rFonts w:ascii="Arial" w:hAnsi="Arial" w:cs="Arial"/>
                <w:lang w:val="en-GB"/>
              </w:rPr>
              <w:t>Email :</w:t>
            </w:r>
            <w:proofErr w:type="gramEnd"/>
            <w:r w:rsidRPr="0061263E">
              <w:rPr>
                <w:rFonts w:ascii="Arial" w:hAnsi="Arial" w:cs="Arial"/>
                <w:lang w:val="en-GB"/>
              </w:rPr>
              <w:t xml:space="preserve"> </w:t>
            </w:r>
            <w:hyperlink r:id="rId7" w:history="1">
              <w:r w:rsidRPr="002F2238">
                <w:rPr>
                  <w:rStyle w:val="Hyperlink"/>
                  <w:rFonts w:ascii="Arial" w:hAnsi="Arial" w:cs="Arial"/>
                  <w:lang w:val="en-GB"/>
                </w:rPr>
                <w:t>keccariu.bogorkab@gmail.com</w:t>
              </w:r>
            </w:hyperlink>
            <w:r w:rsidRPr="0061263E">
              <w:rPr>
                <w:rFonts w:ascii="Arial" w:hAnsi="Arial" w:cs="Arial"/>
                <w:lang w:val="en-GB"/>
              </w:rPr>
              <w:t xml:space="preserve"> Website : keccariu.bogorkab.go.id</w:t>
            </w:r>
          </w:p>
          <w:p w14:paraId="2FB3176C" w14:textId="77777777" w:rsidR="0061263E" w:rsidRDefault="0061263E" w:rsidP="00B0126A">
            <w:pPr>
              <w:jc w:val="center"/>
              <w:rPr>
                <w:rFonts w:cs="Times New Roman"/>
              </w:rPr>
            </w:pPr>
          </w:p>
        </w:tc>
      </w:tr>
    </w:tbl>
    <w:p w14:paraId="14EF4817" w14:textId="77777777" w:rsidR="00051390" w:rsidRPr="008B6E62" w:rsidRDefault="00051390" w:rsidP="00051390">
      <w:pPr>
        <w:tabs>
          <w:tab w:val="left" w:pos="1276"/>
          <w:tab w:val="left" w:pos="1418"/>
          <w:tab w:val="left" w:pos="5812"/>
          <w:tab w:val="left" w:pos="6379"/>
        </w:tabs>
        <w:spacing w:line="300" w:lineRule="exact"/>
        <w:jc w:val="center"/>
        <w:rPr>
          <w:rFonts w:ascii="Bookman Old Style" w:hAnsi="Bookman Old Style" w:cs="Arial"/>
          <w:lang w:val="en-US"/>
        </w:rPr>
      </w:pPr>
    </w:p>
    <w:p w14:paraId="6ECB3D6E" w14:textId="3F823825" w:rsidR="0029126A" w:rsidRPr="00116F79" w:rsidRDefault="00D744D0" w:rsidP="00D744D0">
      <w:pPr>
        <w:tabs>
          <w:tab w:val="left" w:pos="1276"/>
          <w:tab w:val="left" w:pos="1418"/>
          <w:tab w:val="left" w:pos="5812"/>
          <w:tab w:val="left" w:pos="6379"/>
        </w:tabs>
        <w:spacing w:line="276" w:lineRule="auto"/>
        <w:jc w:val="center"/>
        <w:rPr>
          <w:rFonts w:ascii="Bookman Old Style" w:hAnsi="Bookman Old Style" w:cs="Arial"/>
          <w:b/>
          <w:bCs/>
        </w:rPr>
      </w:pPr>
      <w:r w:rsidRPr="00116F79">
        <w:rPr>
          <w:rFonts w:ascii="Bookman Old Style" w:hAnsi="Bookman Old Style" w:cs="Arial"/>
          <w:b/>
          <w:bCs/>
        </w:rPr>
        <w:t>SOP INOVASI GREEN CANYON DESA CIKUTAMAHI</w:t>
      </w:r>
    </w:p>
    <w:p w14:paraId="2D1A689B" w14:textId="2B3F8947" w:rsidR="00D744D0" w:rsidRPr="00116F79" w:rsidRDefault="00D744D0" w:rsidP="00D744D0">
      <w:pPr>
        <w:tabs>
          <w:tab w:val="left" w:pos="1276"/>
          <w:tab w:val="left" w:pos="1418"/>
          <w:tab w:val="left" w:pos="5812"/>
          <w:tab w:val="left" w:pos="6379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116F79">
        <w:rPr>
          <w:rFonts w:ascii="Bookman Old Style" w:hAnsi="Bookman Old Style" w:cs="Arial"/>
          <w:b/>
          <w:bCs/>
        </w:rPr>
        <w:t>KECAMATAN CARIU</w:t>
      </w:r>
    </w:p>
    <w:p w14:paraId="7E3BC038" w14:textId="01B0B022" w:rsidR="0029126A" w:rsidRDefault="0029126A" w:rsidP="009F6C5B">
      <w:pPr>
        <w:pStyle w:val="ListParagraph"/>
        <w:ind w:left="284" w:hanging="284"/>
        <w:rPr>
          <w:rFonts w:ascii="Arial" w:hAnsi="Arial" w:cs="Arial"/>
          <w:lang w:val="en-US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D744D0" w:rsidRPr="00E0068C" w14:paraId="0643485E" w14:textId="77777777" w:rsidTr="00E0068C">
        <w:tc>
          <w:tcPr>
            <w:tcW w:w="2552" w:type="dxa"/>
          </w:tcPr>
          <w:p w14:paraId="42B49B25" w14:textId="6331B6B9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1. Pengertian</w:t>
            </w:r>
          </w:p>
        </w:tc>
        <w:tc>
          <w:tcPr>
            <w:tcW w:w="7938" w:type="dxa"/>
          </w:tcPr>
          <w:p w14:paraId="25B0AF56" w14:textId="10DA4D63" w:rsidR="00D744D0" w:rsidRPr="00E0068C" w:rsidRDefault="00E0068C" w:rsidP="00E0068C">
            <w:pPr>
              <w:pStyle w:val="ListParagraph"/>
              <w:spacing w:line="276" w:lineRule="auto"/>
              <w:ind w:left="325"/>
              <w:rPr>
                <w:rFonts w:ascii="Bookman Old Style" w:hAnsi="Bookman Old Style" w:cs="Arial"/>
                <w:lang w:val="en-US"/>
              </w:rPr>
            </w:pPr>
            <w:r w:rsidRPr="00E0068C">
              <w:rPr>
                <w:rFonts w:ascii="Bookman Old Style" w:hAnsi="Bookman Old Style"/>
              </w:rPr>
              <w:t>Mengangkat dan meningkatkan daya saing sektor pariwisata Kecamatan Cariu.</w:t>
            </w:r>
          </w:p>
        </w:tc>
      </w:tr>
      <w:tr w:rsidR="00D744D0" w:rsidRPr="00E0068C" w14:paraId="185E47F9" w14:textId="77777777" w:rsidTr="00E0068C">
        <w:tc>
          <w:tcPr>
            <w:tcW w:w="2552" w:type="dxa"/>
          </w:tcPr>
          <w:p w14:paraId="42BAED5B" w14:textId="439F5B62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2. Tujuan</w:t>
            </w:r>
          </w:p>
        </w:tc>
        <w:tc>
          <w:tcPr>
            <w:tcW w:w="7938" w:type="dxa"/>
          </w:tcPr>
          <w:p w14:paraId="2A01D2A7" w14:textId="77777777" w:rsidR="00D744D0" w:rsidRPr="00E0068C" w:rsidRDefault="00D744D0" w:rsidP="00E0068C">
            <w:pPr>
              <w:pStyle w:val="ListParagraph"/>
              <w:numPr>
                <w:ilvl w:val="1"/>
                <w:numId w:val="9"/>
              </w:numPr>
              <w:spacing w:line="276" w:lineRule="auto"/>
              <w:ind w:left="709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Memperkenalkan destinasi wisata alam yang ada di wilayah Kecamatan Cariu.</w:t>
            </w:r>
          </w:p>
          <w:p w14:paraId="22FB1874" w14:textId="77777777" w:rsidR="00D744D0" w:rsidRPr="00E0068C" w:rsidRDefault="00D744D0" w:rsidP="00E0068C">
            <w:pPr>
              <w:pStyle w:val="ListParagraph"/>
              <w:numPr>
                <w:ilvl w:val="1"/>
                <w:numId w:val="9"/>
              </w:numPr>
              <w:spacing w:line="276" w:lineRule="auto"/>
              <w:ind w:left="709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Meningkatkan pendapatan para Pelaku Usaha Wisata, Pelaku UMKM dan masyarakat Kecamatan Cariu.</w:t>
            </w:r>
          </w:p>
          <w:p w14:paraId="183084AB" w14:textId="77777777" w:rsidR="00D744D0" w:rsidRPr="00E0068C" w:rsidRDefault="00D744D0" w:rsidP="00E0068C">
            <w:pPr>
              <w:pStyle w:val="ListParagraph"/>
              <w:spacing w:line="276" w:lineRule="auto"/>
              <w:ind w:left="0"/>
              <w:rPr>
                <w:rFonts w:ascii="Bookman Old Style" w:hAnsi="Bookman Old Style" w:cs="Arial"/>
                <w:lang w:val="en-US"/>
              </w:rPr>
            </w:pPr>
          </w:p>
        </w:tc>
      </w:tr>
      <w:tr w:rsidR="00D744D0" w:rsidRPr="00E0068C" w14:paraId="36757348" w14:textId="77777777" w:rsidTr="00E0068C">
        <w:tc>
          <w:tcPr>
            <w:tcW w:w="2552" w:type="dxa"/>
          </w:tcPr>
          <w:p w14:paraId="443DFE5A" w14:textId="4896C79C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3. Kebijakan</w:t>
            </w:r>
          </w:p>
        </w:tc>
        <w:tc>
          <w:tcPr>
            <w:tcW w:w="7938" w:type="dxa"/>
          </w:tcPr>
          <w:p w14:paraId="19539485" w14:textId="75BF5C7D" w:rsidR="00D744D0" w:rsidRPr="00E0068C" w:rsidRDefault="000C16FD" w:rsidP="00E0068C">
            <w:pPr>
              <w:pStyle w:val="ListParagraph"/>
              <w:spacing w:line="276" w:lineRule="auto"/>
              <w:ind w:left="325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Surat Keputusan Camat Cariu tentang Jenis-Jenis Pelayanan di Kecamatan Cariu</w:t>
            </w:r>
          </w:p>
        </w:tc>
      </w:tr>
      <w:tr w:rsidR="00D744D0" w:rsidRPr="00E0068C" w14:paraId="19E5517E" w14:textId="77777777" w:rsidTr="00E0068C">
        <w:tc>
          <w:tcPr>
            <w:tcW w:w="2552" w:type="dxa"/>
          </w:tcPr>
          <w:p w14:paraId="6FF53E17" w14:textId="32EA4C90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4. Referensi</w:t>
            </w:r>
          </w:p>
        </w:tc>
        <w:tc>
          <w:tcPr>
            <w:tcW w:w="7938" w:type="dxa"/>
          </w:tcPr>
          <w:p w14:paraId="6FEA786A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Undang-Undang</w:t>
            </w:r>
            <w:r w:rsidRPr="00E0068C">
              <w:rPr>
                <w:rFonts w:ascii="Bookman Old Style" w:hAnsi="Bookman Old Style"/>
                <w:spacing w:val="5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Nomor </w:t>
            </w:r>
            <w:r w:rsidRPr="00E0068C">
              <w:rPr>
                <w:rFonts w:ascii="Bookman Old Style" w:hAnsi="Bookman Old Style"/>
                <w:spacing w:val="4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14 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Tahun </w:t>
            </w:r>
            <w:r w:rsidRPr="00E0068C">
              <w:rPr>
                <w:rFonts w:ascii="Bookman Old Style" w:hAnsi="Bookman Old Style"/>
                <w:spacing w:val="5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1950 </w:t>
            </w:r>
            <w:r w:rsidRPr="00E0068C">
              <w:rPr>
                <w:rFonts w:ascii="Bookman Old Style" w:hAnsi="Bookman Old Style"/>
                <w:spacing w:val="1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tentang   Pembentukan Daerah-Daerah</w:t>
            </w:r>
            <w:r w:rsidRPr="00E0068C">
              <w:rPr>
                <w:rFonts w:ascii="Bookman Old Style" w:hAnsi="Bookman Old Style"/>
                <w:spacing w:val="-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Kabupaten</w:t>
            </w:r>
            <w:r w:rsidRPr="00E0068C">
              <w:rPr>
                <w:rFonts w:ascii="Bookman Old Style" w:hAnsi="Bookman Old Style"/>
                <w:spacing w:val="-1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dalam</w:t>
            </w:r>
            <w:r w:rsidRPr="00E0068C">
              <w:rPr>
                <w:rFonts w:ascii="Bookman Old Style" w:hAnsi="Bookman Old Style"/>
                <w:spacing w:val="1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Lingkungan</w:t>
            </w:r>
            <w:r w:rsidRPr="00E0068C">
              <w:rPr>
                <w:rFonts w:ascii="Bookman Old Style" w:hAnsi="Bookman Old Style"/>
                <w:spacing w:val="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Propinsi</w:t>
            </w:r>
            <w:r w:rsidRPr="00E0068C">
              <w:rPr>
                <w:rFonts w:ascii="Bookman Old Style" w:hAnsi="Bookman Old Style"/>
                <w:spacing w:val="-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Djawa</w:t>
            </w:r>
            <w:r w:rsidRPr="00E0068C">
              <w:rPr>
                <w:rFonts w:ascii="Bookman Old Style" w:hAnsi="Bookman Old Style"/>
                <w:spacing w:val="2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Barat (Berita</w:t>
            </w:r>
            <w:r w:rsidRPr="00E0068C">
              <w:rPr>
                <w:rFonts w:ascii="Bookman Old Style" w:hAnsi="Bookman Old Style"/>
                <w:spacing w:val="4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Negara</w:t>
            </w:r>
            <w:r w:rsidRPr="00E0068C">
              <w:rPr>
                <w:rFonts w:ascii="Bookman Old Style" w:hAnsi="Bookman Old Style"/>
                <w:spacing w:val="2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Repubfik Indonesia</w:t>
            </w:r>
            <w:r w:rsidRPr="00E0068C">
              <w:rPr>
                <w:rFonts w:ascii="Bookman Old Style" w:hAnsi="Bookman Old Style"/>
                <w:spacing w:val="4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Tahun </w:t>
            </w:r>
            <w:r w:rsidRPr="00E0068C">
              <w:rPr>
                <w:rFonts w:ascii="Bookman Old Style" w:hAnsi="Bookman Old Style"/>
                <w:spacing w:val="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1950</w:t>
            </w:r>
            <w:r w:rsidRPr="00E0068C">
              <w:rPr>
                <w:rFonts w:ascii="Bookman Old Style" w:hAnsi="Bookman Old Style"/>
                <w:spacing w:val="4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4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8) sebagaimana</w:t>
            </w:r>
            <w:r w:rsidRPr="00E0068C">
              <w:rPr>
                <w:rFonts w:ascii="Bookman Old Style" w:hAnsi="Bookman Old Style"/>
                <w:spacing w:val="-3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telah</w:t>
            </w:r>
            <w:r w:rsidRPr="00E0068C">
              <w:rPr>
                <w:rFonts w:ascii="Bookman Old Style" w:hAnsi="Bookman Old Style"/>
                <w:spacing w:val="1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diubah dengan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Undang-Undang</w:t>
            </w:r>
            <w:r w:rsidRPr="00E0068C">
              <w:rPr>
                <w:rFonts w:ascii="Bookman Old Style" w:hAnsi="Bookman Old Style"/>
                <w:spacing w:val="-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4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 1968</w:t>
            </w:r>
            <w:r w:rsidRPr="00E0068C">
              <w:rPr>
                <w:rFonts w:ascii="Bookman Old Style" w:hAnsi="Bookman Old Style"/>
                <w:spacing w:val="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tentang</w:t>
            </w:r>
            <w:r w:rsidRPr="00E0068C">
              <w:rPr>
                <w:rFonts w:ascii="Bookman Old Style" w:hAnsi="Bookman Old Style"/>
                <w:spacing w:val="4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Pembentukan</w:t>
            </w:r>
            <w:r w:rsidRPr="00E0068C">
              <w:rPr>
                <w:rFonts w:ascii="Bookman Old Style" w:hAnsi="Bookman Old Style"/>
                <w:spacing w:val="-1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Kabupaten</w:t>
            </w:r>
            <w:r w:rsidRPr="00E0068C">
              <w:rPr>
                <w:rFonts w:ascii="Bookman Old Style" w:hAnsi="Bookman Old Style"/>
                <w:spacing w:val="1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Purwakarta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dan</w:t>
            </w:r>
            <w:r w:rsidRPr="00E0068C">
              <w:rPr>
                <w:rFonts w:ascii="Bookman Old Style" w:hAnsi="Bookman Old Style"/>
                <w:spacing w:val="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Kabupaten Subang</w:t>
            </w:r>
            <w:r w:rsidRPr="00E0068C">
              <w:rPr>
                <w:rFonts w:ascii="Bookman Old Style" w:hAnsi="Bookman Old Style"/>
                <w:spacing w:val="-2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dengan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Mengubah</w:t>
            </w:r>
            <w:r w:rsidRPr="00E0068C">
              <w:rPr>
                <w:rFonts w:ascii="Bookman Old Style" w:hAnsi="Bookman Old Style"/>
                <w:spacing w:val="-1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Undang-Undang</w:t>
            </w:r>
            <w:r w:rsidRPr="00E0068C">
              <w:rPr>
                <w:rFonts w:ascii="Bookman Old Style" w:hAnsi="Bookman Old Style"/>
                <w:spacing w:val="-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2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14</w:t>
            </w:r>
            <w:r w:rsidRPr="00E0068C">
              <w:rPr>
                <w:rFonts w:ascii="Bookman Old Style" w:hAnsi="Bookman Old Style"/>
                <w:spacing w:val="-1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5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1950 tentang</w:t>
            </w:r>
            <w:r w:rsidRPr="00E0068C">
              <w:rPr>
                <w:rFonts w:ascii="Bookman Old Style" w:hAnsi="Bookman Old Style"/>
                <w:spacing w:val="6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Pembentukan</w:t>
            </w:r>
            <w:r w:rsidRPr="00E0068C">
              <w:rPr>
                <w:rFonts w:ascii="Bookman Old Style" w:hAnsi="Bookman Old Style"/>
                <w:spacing w:val="1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Daerah-Daerah</w:t>
            </w:r>
            <w:r w:rsidRPr="00E0068C">
              <w:rPr>
                <w:rFonts w:ascii="Bookman Old Style" w:hAnsi="Bookman Old Style"/>
                <w:spacing w:val="1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Kabupaten</w:t>
            </w:r>
            <w:r w:rsidRPr="00E0068C">
              <w:rPr>
                <w:rFonts w:ascii="Bookman Old Style" w:hAnsi="Bookman Old Style"/>
                <w:spacing w:val="1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dalam Lingkungan Propinsi</w:t>
            </w:r>
            <w:r w:rsidRPr="00E0068C">
              <w:rPr>
                <w:rFonts w:ascii="Bookman Old Style" w:hAnsi="Bookman Old Style"/>
                <w:spacing w:val="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Djawa</w:t>
            </w:r>
            <w:r w:rsidRPr="00E0068C">
              <w:rPr>
                <w:rFonts w:ascii="Bookman Old Style" w:hAnsi="Bookman Old Style"/>
                <w:spacing w:val="2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Sarat</w:t>
            </w:r>
            <w:r w:rsidRPr="00E0068C">
              <w:rPr>
                <w:rFonts w:ascii="Bookman Old Style" w:hAnsi="Bookman Old Style"/>
                <w:spacing w:val="2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(Lembaran</w:t>
            </w:r>
            <w:r w:rsidRPr="00E0068C">
              <w:rPr>
                <w:rFonts w:ascii="Bookman Old Style" w:hAnsi="Bookman Old Style"/>
                <w:spacing w:val="3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Negara</w:t>
            </w:r>
            <w:r w:rsidRPr="00E0068C">
              <w:rPr>
                <w:rFonts w:ascii="Bookman Old Style" w:hAnsi="Bookman Old Style"/>
                <w:spacing w:val="1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 Indonesia</w:t>
            </w:r>
            <w:r w:rsidRPr="00E0068C">
              <w:rPr>
                <w:rFonts w:ascii="Bookman Old Style" w:hAnsi="Bookman Old Style"/>
                <w:spacing w:val="5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Tahun </w:t>
            </w:r>
            <w:r w:rsidRPr="00E0068C">
              <w:rPr>
                <w:rFonts w:ascii="Bookman Old Style" w:hAnsi="Bookman Old Style"/>
                <w:spacing w:val="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1968</w:t>
            </w:r>
            <w:r w:rsidRPr="00E0068C">
              <w:rPr>
                <w:rFonts w:ascii="Bookman Old Style" w:hAnsi="Bookman Old Style"/>
                <w:spacing w:val="6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Nomor  31, 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Tambahan </w:t>
            </w:r>
            <w:r w:rsidRPr="00E0068C">
              <w:rPr>
                <w:rFonts w:ascii="Bookman Old Style" w:hAnsi="Bookman Old Style"/>
                <w:spacing w:val="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Lembaran</w:t>
            </w:r>
            <w:r w:rsidRPr="00E0068C">
              <w:rPr>
                <w:rFonts w:ascii="Bookman Old Style" w:hAnsi="Bookman Old Style"/>
                <w:spacing w:val="6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Negara </w:t>
            </w:r>
            <w:r w:rsidRPr="00E0068C">
              <w:rPr>
                <w:rFonts w:ascii="Bookman Old Style" w:hAnsi="Bookman Old Style"/>
                <w:w w:val="99"/>
              </w:rPr>
              <w:t>Republik</w:t>
            </w:r>
            <w:r w:rsidRPr="00E0068C">
              <w:rPr>
                <w:rFonts w:ascii="Bookman Old Style" w:hAnsi="Bookman Old Style"/>
                <w:spacing w:val="-21"/>
                <w:w w:val="9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-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2851);</w:t>
            </w:r>
          </w:p>
          <w:p w14:paraId="111A7A57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Undang-Undang</w:t>
            </w:r>
            <w:r w:rsidRPr="00E0068C">
              <w:rPr>
                <w:rFonts w:ascii="Bookman Old Style" w:hAnsi="Bookman Old Style"/>
                <w:spacing w:val="4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Nomor </w:t>
            </w:r>
            <w:r w:rsidRPr="00E0068C">
              <w:rPr>
                <w:rFonts w:ascii="Bookman Old Style" w:hAnsi="Bookman Old Style"/>
                <w:spacing w:val="21"/>
              </w:rPr>
              <w:t xml:space="preserve"> 12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Tahun </w:t>
            </w:r>
            <w:r w:rsidRPr="00E0068C">
              <w:rPr>
                <w:rFonts w:ascii="Bookman Old Style" w:hAnsi="Bookman Old Style"/>
                <w:spacing w:val="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2011 </w:t>
            </w:r>
            <w:r w:rsidRPr="00E0068C">
              <w:rPr>
                <w:rFonts w:ascii="Bookman Old Style" w:hAnsi="Bookman Old Style"/>
                <w:spacing w:val="1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tentang Pembentukan Peraturan</w:t>
            </w:r>
            <w:r w:rsidRPr="00E0068C">
              <w:rPr>
                <w:rFonts w:ascii="Bookman Old Style" w:hAnsi="Bookman Old Style"/>
              </w:rPr>
              <w:tab/>
              <w:t xml:space="preserve">Perundang-undangan  (Lembaran   </w:t>
            </w:r>
            <w:r w:rsidRPr="00E0068C">
              <w:rPr>
                <w:rFonts w:ascii="Bookman Old Style" w:hAnsi="Bookman Old Style"/>
                <w:spacing w:val="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Negara  </w:t>
            </w:r>
            <w:r w:rsidRPr="00E0068C">
              <w:rPr>
                <w:rFonts w:ascii="Bookman Old Style" w:hAnsi="Bookman Old Style"/>
                <w:spacing w:val="4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 Indonesia</w:t>
            </w:r>
            <w:r w:rsidRPr="00E0068C">
              <w:rPr>
                <w:rFonts w:ascii="Bookman Old Style" w:hAnsi="Bookman Old Style"/>
                <w:spacing w:val="5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Tahun 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2011 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Nomor  82, 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Tambahan </w:t>
            </w:r>
            <w:r w:rsidRPr="00E0068C">
              <w:rPr>
                <w:rFonts w:ascii="Bookman Old Style" w:hAnsi="Bookman Old Style"/>
                <w:spacing w:val="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Lembaran</w:t>
            </w:r>
            <w:r w:rsidRPr="00E0068C">
              <w:rPr>
                <w:rFonts w:ascii="Bookman Old Style" w:hAnsi="Bookman Old Style"/>
                <w:spacing w:val="6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Negara Republik</w:t>
            </w:r>
            <w:r w:rsidRPr="00E0068C">
              <w:rPr>
                <w:rFonts w:ascii="Bookman Old Style" w:hAnsi="Bookman Old Style"/>
                <w:spacing w:val="-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</w:t>
            </w:r>
            <w:r w:rsidRPr="00E0068C">
              <w:rPr>
                <w:rFonts w:ascii="Bookman Old Style" w:hAnsi="Bookman Old Style"/>
                <w:spacing w:val="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-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5234);</w:t>
            </w:r>
          </w:p>
          <w:p w14:paraId="3FD40A96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Undang-Undang Nomor 23 Tahun 2014 tentang Pemerintahan Daerah (Lembaran</w:t>
            </w:r>
            <w:r w:rsidRPr="00E0068C">
              <w:rPr>
                <w:rFonts w:ascii="Bookman Old Style" w:hAnsi="Bookman Old Style"/>
                <w:spacing w:val="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Negara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</w:t>
            </w:r>
            <w:r w:rsidRPr="00E0068C">
              <w:rPr>
                <w:rFonts w:ascii="Bookman Old Style" w:hAnsi="Bookman Old Style"/>
                <w:spacing w:val="-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</w:t>
            </w:r>
            <w:r w:rsidRPr="00E0068C">
              <w:rPr>
                <w:rFonts w:ascii="Bookman Old Style" w:hAnsi="Bookman Old Style"/>
                <w:spacing w:val="2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4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2014</w:t>
            </w:r>
            <w:r w:rsidRPr="00E0068C">
              <w:rPr>
                <w:rFonts w:ascii="Bookman Old Style" w:hAnsi="Bookman Old Style"/>
                <w:spacing w:val="4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Nomor 241, </w:t>
            </w:r>
            <w:r w:rsidRPr="00E0068C">
              <w:rPr>
                <w:rFonts w:ascii="Bookman Old Style" w:hAnsi="Bookman Old Style"/>
                <w:spacing w:val="5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Tambahan </w:t>
            </w:r>
            <w:r w:rsidRPr="00E0068C">
              <w:rPr>
                <w:rFonts w:ascii="Bookman Old Style" w:hAnsi="Bookman Old Style"/>
                <w:spacing w:val="5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Lembaran </w:t>
            </w:r>
            <w:r w:rsidRPr="00E0068C">
              <w:rPr>
                <w:rFonts w:ascii="Bookman Old Style" w:hAnsi="Bookman Old Style"/>
                <w:spacing w:val="2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Negara </w:t>
            </w:r>
            <w:r w:rsidRPr="00E0068C">
              <w:rPr>
                <w:rFonts w:ascii="Bookman Old Style" w:hAnsi="Bookman Old Style"/>
                <w:spacing w:val="4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Republik </w:t>
            </w:r>
            <w:r w:rsidRPr="00E0068C">
              <w:rPr>
                <w:rFonts w:ascii="Bookman Old Style" w:hAnsi="Bookman Old Style"/>
                <w:spacing w:val="3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Indonesia </w:t>
            </w:r>
            <w:r w:rsidRPr="00E0068C">
              <w:rPr>
                <w:rFonts w:ascii="Bookman Old Style" w:hAnsi="Bookman Old Style"/>
                <w:spacing w:val="6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Nomor 5587) </w:t>
            </w:r>
            <w:r w:rsidRPr="00E0068C">
              <w:rPr>
                <w:rFonts w:ascii="Bookman Old Style" w:hAnsi="Bookman Old Style"/>
                <w:spacing w:val="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sebagaimana</w:t>
            </w:r>
            <w:r w:rsidRPr="00E0068C">
              <w:rPr>
                <w:rFonts w:ascii="Bookman Old Style" w:hAnsi="Bookman Old Style"/>
                <w:spacing w:val="1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telah  diubah 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beberapa</w:t>
            </w:r>
            <w:r w:rsidRPr="00E0068C">
              <w:rPr>
                <w:rFonts w:ascii="Bookman Old Style" w:hAnsi="Bookman Old Style"/>
                <w:spacing w:val="6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kali,</w:t>
            </w:r>
            <w:r w:rsidRPr="00E0068C">
              <w:rPr>
                <w:rFonts w:ascii="Bookman Old Style" w:hAnsi="Bookman Old Style"/>
                <w:spacing w:val="5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terakhir </w:t>
            </w:r>
            <w:r w:rsidRPr="00E0068C">
              <w:rPr>
                <w:rFonts w:ascii="Bookman Old Style" w:hAnsi="Bookman Old Style"/>
                <w:spacing w:val="2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dengan Undang-Undang Nomor</w:t>
            </w:r>
            <w:r w:rsidRPr="00E0068C">
              <w:rPr>
                <w:rFonts w:ascii="Bookman Old Style" w:hAnsi="Bookman Old Style"/>
                <w:spacing w:val="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9</w:t>
            </w:r>
            <w:r w:rsidRPr="00E0068C">
              <w:rPr>
                <w:rFonts w:ascii="Bookman Old Style" w:hAnsi="Bookman Old Style"/>
                <w:spacing w:val="2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4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2015</w:t>
            </w:r>
            <w:r w:rsidRPr="00E0068C">
              <w:rPr>
                <w:rFonts w:ascii="Bookman Old Style" w:hAnsi="Bookman Old Style"/>
                <w:spacing w:val="2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tentang 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Perubahan</w:t>
            </w:r>
            <w:r w:rsidRPr="00E0068C">
              <w:rPr>
                <w:rFonts w:ascii="Bookman Old Style" w:hAnsi="Bookman Old Style"/>
                <w:spacing w:val="1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Kedua atas</w:t>
            </w:r>
            <w:r w:rsidRPr="00E0068C">
              <w:rPr>
                <w:rFonts w:ascii="Bookman Old Style" w:hAnsi="Bookman Old Style"/>
                <w:spacing w:val="1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Undang-Undang</w:t>
            </w:r>
            <w:r w:rsidRPr="00E0068C">
              <w:rPr>
                <w:rFonts w:ascii="Bookman Old Style" w:hAnsi="Bookman Old Style"/>
                <w:spacing w:val="-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23</w:t>
            </w:r>
            <w:r w:rsidRPr="00E0068C">
              <w:rPr>
                <w:rFonts w:ascii="Bookman Old Style" w:hAnsi="Bookman Old Style"/>
                <w:spacing w:val="1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2014</w:t>
            </w:r>
            <w:r w:rsidRPr="00E0068C">
              <w:rPr>
                <w:rFonts w:ascii="Bookman Old Style" w:hAnsi="Bookman Old Style"/>
                <w:spacing w:val="1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tentang</w:t>
            </w:r>
            <w:r w:rsidRPr="00E0068C">
              <w:rPr>
                <w:rFonts w:ascii="Bookman Old Style" w:hAnsi="Bookman Old Style"/>
                <w:spacing w:val="4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Pemerintahan Daerah</w:t>
            </w:r>
            <w:r w:rsidRPr="00E0068C">
              <w:rPr>
                <w:rFonts w:ascii="Bookman Old Style" w:hAnsi="Bookman Old Style"/>
                <w:spacing w:val="1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(Lembaran</w:t>
            </w:r>
            <w:r w:rsidRPr="00E0068C">
              <w:rPr>
                <w:rFonts w:ascii="Bookman Old Style" w:hAnsi="Bookman Old Style"/>
                <w:spacing w:val="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Negara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</w:t>
            </w:r>
            <w:r w:rsidRPr="00E0068C">
              <w:rPr>
                <w:rFonts w:ascii="Bookman Old Style" w:hAnsi="Bookman Old Style"/>
                <w:spacing w:val="-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</w:t>
            </w:r>
            <w:r w:rsidRPr="00E0068C">
              <w:rPr>
                <w:rFonts w:ascii="Bookman Old Style" w:hAnsi="Bookman Old Style"/>
                <w:spacing w:val="2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3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20,15</w:t>
            </w:r>
            <w:r w:rsidRPr="00E0068C">
              <w:rPr>
                <w:rFonts w:ascii="Bookman Old Style" w:hAnsi="Bookman Old Style"/>
                <w:spacing w:val="-2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 58,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Tambahan</w:t>
            </w:r>
            <w:r w:rsidRPr="00E0068C">
              <w:rPr>
                <w:rFonts w:ascii="Bookman Old Style" w:hAnsi="Bookman Old Style"/>
                <w:spacing w:val="-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Lembaran</w:t>
            </w:r>
            <w:r w:rsidRPr="00E0068C">
              <w:rPr>
                <w:rFonts w:ascii="Bookman Old Style" w:hAnsi="Bookman Old Style"/>
                <w:spacing w:val="-2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Negara</w:t>
            </w:r>
            <w:r w:rsidRPr="00E0068C">
              <w:rPr>
                <w:rFonts w:ascii="Bookman Old Style" w:hAnsi="Bookman Old Style"/>
                <w:spacing w:val="-1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</w:t>
            </w:r>
            <w:r w:rsidRPr="00E0068C">
              <w:rPr>
                <w:rFonts w:ascii="Bookman Old Style" w:hAnsi="Bookman Old Style"/>
                <w:spacing w:val="-1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1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5679);</w:t>
            </w:r>
          </w:p>
          <w:p w14:paraId="44A6F20F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Peraturan</w:t>
            </w:r>
            <w:r w:rsidRPr="00E0068C">
              <w:rPr>
                <w:rFonts w:ascii="Bookman Old Style" w:hAnsi="Bookman Old Style"/>
                <w:spacing w:val="2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Pemerintah</w:t>
            </w:r>
            <w:r w:rsidRPr="00E0068C">
              <w:rPr>
                <w:rFonts w:ascii="Bookman Old Style" w:hAnsi="Bookman Old Style"/>
                <w:spacing w:val="3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  Nomor</w:t>
            </w:r>
            <w:r w:rsidRPr="00E0068C">
              <w:rPr>
                <w:rFonts w:ascii="Bookman Old Style" w:hAnsi="Bookman Old Style"/>
                <w:spacing w:val="4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38</w:t>
            </w:r>
            <w:r w:rsidRPr="00E0068C">
              <w:rPr>
                <w:rFonts w:ascii="Bookman Old Style" w:hAnsi="Bookman Old Style"/>
                <w:spacing w:val="3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5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2007 tentang </w:t>
            </w:r>
            <w:r w:rsidRPr="00E0068C">
              <w:rPr>
                <w:rFonts w:ascii="Bookman Old Style" w:hAnsi="Bookman Old Style"/>
                <w:spacing w:val="1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Pembagian Urusan</w:t>
            </w:r>
            <w:r w:rsidRPr="00E0068C">
              <w:rPr>
                <w:rFonts w:ascii="Bookman Old Style" w:hAnsi="Bookman Old Style"/>
                <w:spacing w:val="16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Pemerintahan</w:t>
            </w:r>
            <w:r w:rsidRPr="00E0068C">
              <w:rPr>
                <w:rFonts w:ascii="Bookman Old Style" w:hAnsi="Bookman Old Style"/>
                <w:spacing w:val="1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Antara</w:t>
            </w:r>
            <w:r w:rsidRPr="00E0068C">
              <w:rPr>
                <w:rFonts w:ascii="Bookman Old Style" w:hAnsi="Bookman Old Style"/>
                <w:spacing w:val="6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Pemerintah, Pemerint</w:t>
            </w:r>
            <w:r w:rsidRPr="00E0068C">
              <w:rPr>
                <w:rFonts w:ascii="Bookman Old Style" w:hAnsi="Bookman Old Style"/>
                <w:spacing w:val="-1"/>
              </w:rPr>
              <w:t>a</w:t>
            </w:r>
            <w:r w:rsidRPr="00E0068C">
              <w:rPr>
                <w:rFonts w:ascii="Bookman Old Style" w:hAnsi="Bookman Old Style"/>
              </w:rPr>
              <w:t>han</w:t>
            </w:r>
            <w:r w:rsidRPr="00E0068C">
              <w:rPr>
                <w:rFonts w:ascii="Bookman Old Style" w:hAnsi="Bookman Old Style"/>
                <w:spacing w:val="1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 Provinsi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Dan</w:t>
            </w:r>
            <w:r w:rsidRPr="00E0068C">
              <w:rPr>
                <w:rFonts w:ascii="Bookman Old Style" w:hAnsi="Bookman Old Style"/>
                <w:spacing w:val="2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Pemerintahan</w:t>
            </w:r>
            <w:r w:rsidRPr="00E0068C">
              <w:rPr>
                <w:rFonts w:ascii="Bookman Old Style" w:hAnsi="Bookman Old Style"/>
                <w:spacing w:val="1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 Kabupate</w:t>
            </w:r>
            <w:r w:rsidRPr="00E0068C">
              <w:rPr>
                <w:rFonts w:ascii="Bookman Old Style" w:hAnsi="Bookman Old Style"/>
                <w:spacing w:val="-1"/>
              </w:rPr>
              <w:t>n</w:t>
            </w:r>
            <w:r w:rsidRPr="00E0068C">
              <w:rPr>
                <w:rFonts w:ascii="Bookman Old Style" w:hAnsi="Bookman Old Style"/>
              </w:rPr>
              <w:t xml:space="preserve">/Kota </w:t>
            </w:r>
            <w:r w:rsidRPr="00E0068C">
              <w:rPr>
                <w:rFonts w:ascii="Bookman Old Style" w:hAnsi="Bookman Old Style"/>
                <w:spacing w:val="5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(Lembaran </w:t>
            </w:r>
            <w:r w:rsidRPr="00E0068C">
              <w:rPr>
                <w:rFonts w:ascii="Bookman Old Style" w:hAnsi="Bookman Old Style"/>
                <w:spacing w:val="5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Negara </w:t>
            </w:r>
            <w:r w:rsidRPr="00E0068C">
              <w:rPr>
                <w:rFonts w:ascii="Bookman Old Style" w:hAnsi="Bookman Old Style"/>
                <w:spacing w:val="4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Republik </w:t>
            </w:r>
            <w:r w:rsidRPr="00E0068C">
              <w:rPr>
                <w:rFonts w:ascii="Bookman Old Style" w:hAnsi="Bookman Old Style"/>
                <w:spacing w:val="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Indonesia </w:t>
            </w:r>
            <w:r w:rsidRPr="00E0068C">
              <w:rPr>
                <w:rFonts w:ascii="Bookman Old Style" w:hAnsi="Bookman Old Style"/>
                <w:spacing w:val="5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 2007</w:t>
            </w:r>
            <w:r w:rsidRPr="00E0068C">
              <w:rPr>
                <w:rFonts w:ascii="Bookman Old Style" w:hAnsi="Bookman Old Style"/>
                <w:spacing w:val="1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82);</w:t>
            </w:r>
          </w:p>
          <w:p w14:paraId="53A113EC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lastRenderedPageBreak/>
              <w:t>Peraturan</w:t>
            </w:r>
            <w:r w:rsidRPr="00E0068C">
              <w:rPr>
                <w:rFonts w:ascii="Bookman Old Style" w:hAnsi="Bookman Old Style"/>
                <w:spacing w:val="2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Pemerintah</w:t>
            </w:r>
            <w:r w:rsidRPr="00E0068C">
              <w:rPr>
                <w:rFonts w:ascii="Bookman Old Style" w:hAnsi="Bookman Old Style"/>
                <w:spacing w:val="3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Republik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Indonesia  Nomor</w:t>
            </w:r>
            <w:r w:rsidRPr="00E0068C">
              <w:rPr>
                <w:rFonts w:ascii="Bookman Old Style" w:hAnsi="Bookman Old Style"/>
                <w:spacing w:val="4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38</w:t>
            </w:r>
            <w:r w:rsidRPr="00E0068C">
              <w:rPr>
                <w:rFonts w:ascii="Bookman Old Style" w:hAnsi="Bookman Old Style"/>
                <w:spacing w:val="3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5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2017 tentang </w:t>
            </w:r>
            <w:r w:rsidRPr="00E0068C">
              <w:rPr>
                <w:rFonts w:ascii="Bookman Old Style" w:hAnsi="Bookman Old Style"/>
                <w:spacing w:val="10"/>
              </w:rPr>
              <w:t xml:space="preserve"> Inovasi Daerah;</w:t>
            </w:r>
          </w:p>
          <w:p w14:paraId="658622D8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Peraturan Menteri Dalam Negeri Nomor 104 Tahun 2018 Penelitian dan pemberian Penghargaan dan/atau Insentif Inovasi Daerah;</w:t>
            </w:r>
          </w:p>
          <w:p w14:paraId="65F397B3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Peratu</w:t>
            </w:r>
            <w:r w:rsidRPr="00E0068C">
              <w:rPr>
                <w:rFonts w:ascii="Bookman Old Style" w:hAnsi="Bookman Old Style"/>
                <w:spacing w:val="-1"/>
              </w:rPr>
              <w:t>r</w:t>
            </w:r>
            <w:r w:rsidRPr="00E0068C">
              <w:rPr>
                <w:rFonts w:ascii="Bookman Old Style" w:hAnsi="Bookman Old Style"/>
              </w:rPr>
              <w:t>an</w:t>
            </w:r>
            <w:r w:rsidRPr="00E0068C">
              <w:rPr>
                <w:rFonts w:ascii="Bookman Old Style" w:hAnsi="Bookman Old Style"/>
                <w:spacing w:val="1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</w:t>
            </w:r>
            <w:r w:rsidRPr="00E0068C">
              <w:rPr>
                <w:rFonts w:ascii="Bookman Old Style" w:hAnsi="Bookman Old Style"/>
                <w:spacing w:val="1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Kabupaten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Bogor</w:t>
            </w:r>
            <w:r w:rsidRPr="00E0068C">
              <w:rPr>
                <w:rFonts w:ascii="Bookman Old Style" w:hAnsi="Bookman Old Style"/>
                <w:spacing w:val="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2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9</w:t>
            </w:r>
            <w:r w:rsidRPr="00E0068C">
              <w:rPr>
                <w:rFonts w:ascii="Bookman Old Style" w:hAnsi="Bookman Old Style"/>
                <w:spacing w:val="1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4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2006</w:t>
            </w:r>
            <w:r w:rsidRPr="00E0068C">
              <w:rPr>
                <w:rFonts w:ascii="Bookman Old Style" w:hAnsi="Bookman Old Style"/>
                <w:spacing w:val="3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tentang Desa </w:t>
            </w:r>
            <w:r w:rsidRPr="00E0068C">
              <w:rPr>
                <w:rFonts w:ascii="Bookman Old Style" w:hAnsi="Bookman Old Style"/>
                <w:spacing w:val="1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(Lembaran </w:t>
            </w:r>
            <w:r w:rsidRPr="00E0068C">
              <w:rPr>
                <w:rFonts w:ascii="Bookman Old Style" w:hAnsi="Bookman Old Style"/>
                <w:spacing w:val="4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Daerah </w:t>
            </w:r>
            <w:r w:rsidRPr="00E0068C">
              <w:rPr>
                <w:rFonts w:ascii="Bookman Old Style" w:hAnsi="Bookman Old Style"/>
                <w:spacing w:val="4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Kabupaten </w:t>
            </w:r>
            <w:r w:rsidRPr="00E0068C">
              <w:rPr>
                <w:rFonts w:ascii="Bookman Old Style" w:hAnsi="Bookman Old Style"/>
                <w:spacing w:val="5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Bogor Tahun 2006 Nomor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9);</w:t>
            </w:r>
          </w:p>
          <w:p w14:paraId="4D0FA90F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Peraturan</w:t>
            </w:r>
            <w:r w:rsidRPr="00E0068C">
              <w:rPr>
                <w:rFonts w:ascii="Bookman Old Style" w:hAnsi="Bookman Old Style"/>
                <w:spacing w:val="2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</w:t>
            </w:r>
            <w:r w:rsidRPr="00E0068C">
              <w:rPr>
                <w:rFonts w:ascii="Bookman Old Style" w:hAnsi="Bookman Old Style"/>
                <w:spacing w:val="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Kabupaten</w:t>
            </w:r>
            <w:r w:rsidRPr="00E0068C">
              <w:rPr>
                <w:rFonts w:ascii="Bookman Old Style" w:hAnsi="Bookman Old Style"/>
                <w:spacing w:val="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Bogor</w:t>
            </w:r>
            <w:r w:rsidRPr="00E0068C">
              <w:rPr>
                <w:rFonts w:ascii="Bookman Old Style" w:hAnsi="Bookman Old Style"/>
                <w:spacing w:val="23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2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4</w:t>
            </w:r>
            <w:r w:rsidRPr="00E0068C">
              <w:rPr>
                <w:rFonts w:ascii="Bookman Old Style" w:hAnsi="Bookman Old Style"/>
                <w:spacing w:val="2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40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2019</w:t>
            </w:r>
            <w:r w:rsidRPr="00E0068C">
              <w:rPr>
                <w:rFonts w:ascii="Bookman Old Style" w:hAnsi="Bookman Old Style"/>
                <w:spacing w:val="3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tentang Rencana</w:t>
            </w:r>
            <w:r w:rsidRPr="00E0068C">
              <w:rPr>
                <w:rFonts w:ascii="Bookman Old Style" w:hAnsi="Bookman Old Style"/>
                <w:spacing w:val="2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Pembangunan</w:t>
            </w:r>
            <w:r w:rsidRPr="00E0068C">
              <w:rPr>
                <w:rFonts w:ascii="Bookman Old Style" w:hAnsi="Bookman Old Style"/>
                <w:spacing w:val="1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Jangka </w:t>
            </w:r>
            <w:r w:rsidRPr="00E0068C">
              <w:rPr>
                <w:rFonts w:ascii="Bookman Old Style" w:hAnsi="Bookman Old Style"/>
                <w:spacing w:val="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Menengah</w:t>
            </w:r>
            <w:r w:rsidRPr="00E0068C">
              <w:rPr>
                <w:rFonts w:ascii="Bookman Old Style" w:hAnsi="Bookman Old Style"/>
                <w:spacing w:val="4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</w:t>
            </w:r>
            <w:r w:rsidRPr="00E0068C">
              <w:rPr>
                <w:rFonts w:ascii="Bookman Old Style" w:hAnsi="Bookman Old Style"/>
                <w:spacing w:val="4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 xml:space="preserve">Tahun </w:t>
            </w:r>
            <w:r w:rsidRPr="00E0068C">
              <w:rPr>
                <w:rFonts w:ascii="Bookman Old Style" w:hAnsi="Bookman Old Style"/>
                <w:spacing w:val="22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2018 - 2023</w:t>
            </w:r>
            <w:r w:rsidRPr="00E0068C">
              <w:rPr>
                <w:rFonts w:ascii="Bookman Old Style" w:hAnsi="Bookman Old Style"/>
                <w:spacing w:val="1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(Lembaran</w:t>
            </w:r>
            <w:r w:rsidRPr="00E0068C">
              <w:rPr>
                <w:rFonts w:ascii="Bookman Old Style" w:hAnsi="Bookman Old Style"/>
                <w:spacing w:val="-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Daerah</w:t>
            </w:r>
            <w:r w:rsidRPr="00E0068C">
              <w:rPr>
                <w:rFonts w:ascii="Bookman Old Style" w:hAnsi="Bookman Old Style"/>
                <w:spacing w:val="-18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Kabupa</w:t>
            </w:r>
            <w:r w:rsidRPr="00E0068C">
              <w:rPr>
                <w:rFonts w:ascii="Bookman Old Style" w:hAnsi="Bookman Old Style"/>
                <w:spacing w:val="-1"/>
              </w:rPr>
              <w:t>t</w:t>
            </w:r>
            <w:r w:rsidRPr="00E0068C">
              <w:rPr>
                <w:rFonts w:ascii="Bookman Old Style" w:hAnsi="Bookman Old Style"/>
              </w:rPr>
              <w:t>en</w:t>
            </w:r>
            <w:r w:rsidRPr="00E0068C">
              <w:rPr>
                <w:rFonts w:ascii="Bookman Old Style" w:hAnsi="Bookman Old Style"/>
                <w:spacing w:val="-17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Bogor</w:t>
            </w:r>
            <w:r w:rsidRPr="00E0068C">
              <w:rPr>
                <w:rFonts w:ascii="Bookman Old Style" w:hAnsi="Bookman Old Style"/>
                <w:spacing w:val="-15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Tahun</w:t>
            </w:r>
            <w:r w:rsidRPr="00E0068C">
              <w:rPr>
                <w:rFonts w:ascii="Bookman Old Style" w:hAnsi="Bookman Old Style"/>
                <w:spacing w:val="11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2019</w:t>
            </w:r>
            <w:r w:rsidRPr="00E0068C">
              <w:rPr>
                <w:rFonts w:ascii="Bookman Old Style" w:hAnsi="Bookman Old Style"/>
                <w:spacing w:val="24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Nomor</w:t>
            </w:r>
            <w:r w:rsidRPr="00E0068C">
              <w:rPr>
                <w:rFonts w:ascii="Bookman Old Style" w:hAnsi="Bookman Old Style"/>
                <w:spacing w:val="-9"/>
              </w:rPr>
              <w:t xml:space="preserve"> </w:t>
            </w:r>
            <w:r w:rsidRPr="00E0068C">
              <w:rPr>
                <w:rFonts w:ascii="Bookman Old Style" w:hAnsi="Bookman Old Style"/>
              </w:rPr>
              <w:t>4);</w:t>
            </w:r>
          </w:p>
          <w:p w14:paraId="6CD58807" w14:textId="77777777" w:rsidR="000C16FD" w:rsidRPr="00E0068C" w:rsidRDefault="000C16FD" w:rsidP="000C16FD">
            <w:pPr>
              <w:pStyle w:val="ListParagraph"/>
              <w:numPr>
                <w:ilvl w:val="0"/>
                <w:numId w:val="12"/>
              </w:numPr>
              <w:spacing w:line="380" w:lineRule="exact"/>
              <w:ind w:left="750" w:hanging="4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 w:cs="Tahoma"/>
                <w:lang w:val="sv-SE"/>
              </w:rPr>
              <w:t xml:space="preserve">Peraturan </w:t>
            </w:r>
            <w:r w:rsidRPr="00E0068C">
              <w:rPr>
                <w:rFonts w:ascii="Bookman Old Style" w:hAnsi="Bookman Old Style" w:cs="Tahoma"/>
              </w:rPr>
              <w:t xml:space="preserve">Bupati </w:t>
            </w:r>
            <w:r w:rsidRPr="00E0068C">
              <w:rPr>
                <w:rFonts w:ascii="Bookman Old Style" w:hAnsi="Bookman Old Style" w:cs="Tahoma"/>
                <w:lang w:val="sv-SE"/>
              </w:rPr>
              <w:t xml:space="preserve">Bogor </w:t>
            </w:r>
            <w:r w:rsidRPr="00E0068C">
              <w:rPr>
                <w:rFonts w:ascii="Bookman Old Style" w:eastAsia="Batang" w:hAnsi="Bookman Old Style" w:cs="Calibri"/>
              </w:rPr>
              <w:t>Nomor 11 Tahun 2015 tentang Pelaksanaaan dan Pengembangan E-Government di Lingkungan Pemerintah Kabupaten Bogor</w:t>
            </w:r>
            <w:r w:rsidRPr="00E0068C">
              <w:rPr>
                <w:rFonts w:ascii="Bookman Old Style" w:hAnsi="Bookman Old Style" w:cs="Tahoma"/>
                <w:lang w:val="sv-SE"/>
              </w:rPr>
              <w:t xml:space="preserve"> </w:t>
            </w:r>
          </w:p>
          <w:p w14:paraId="2E5BFC28" w14:textId="77777777" w:rsidR="00D744D0" w:rsidRPr="00E0068C" w:rsidRDefault="00D744D0" w:rsidP="000C16FD">
            <w:pPr>
              <w:pStyle w:val="ListParagraph"/>
              <w:ind w:left="750" w:hanging="425"/>
              <w:rPr>
                <w:rFonts w:ascii="Bookman Old Style" w:hAnsi="Bookman Old Style" w:cs="Arial"/>
                <w:lang w:val="en-US"/>
              </w:rPr>
            </w:pPr>
          </w:p>
        </w:tc>
      </w:tr>
      <w:tr w:rsidR="00D744D0" w:rsidRPr="00E0068C" w14:paraId="2E0DD2E5" w14:textId="77777777" w:rsidTr="00E0068C">
        <w:tc>
          <w:tcPr>
            <w:tcW w:w="2552" w:type="dxa"/>
          </w:tcPr>
          <w:p w14:paraId="60D984E8" w14:textId="0C49B505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lastRenderedPageBreak/>
              <w:t>5. Langkah-Langkah</w:t>
            </w:r>
          </w:p>
        </w:tc>
        <w:tc>
          <w:tcPr>
            <w:tcW w:w="7938" w:type="dxa"/>
          </w:tcPr>
          <w:p w14:paraId="002D2F8F" w14:textId="77777777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Persiapan, meliputi :</w:t>
            </w:r>
          </w:p>
          <w:p w14:paraId="6CAAD3D1" w14:textId="20A0B5FB" w:rsidR="00D744D0" w:rsidRPr="00E0068C" w:rsidRDefault="000C16FD" w:rsidP="000C16FD">
            <w:pPr>
              <w:spacing w:line="380" w:lineRule="exact"/>
              <w:ind w:left="3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 xml:space="preserve">1.  </w:t>
            </w:r>
            <w:r w:rsidR="00D744D0" w:rsidRPr="00E0068C">
              <w:rPr>
                <w:rFonts w:ascii="Bookman Old Style" w:hAnsi="Bookman Old Style"/>
              </w:rPr>
              <w:t>Bentuk Kegiatan</w:t>
            </w:r>
          </w:p>
          <w:p w14:paraId="708CFA19" w14:textId="77777777" w:rsidR="00D744D0" w:rsidRPr="00E0068C" w:rsidRDefault="00D744D0" w:rsidP="00D744D0">
            <w:pPr>
              <w:pStyle w:val="ListParagraph"/>
              <w:spacing w:line="380" w:lineRule="exact"/>
              <w:ind w:left="709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>Memperkenalkan destinasi wisata dan keindahan alam curug ciomas yang ada di wilayah Kecamatan Cariu.</w:t>
            </w:r>
          </w:p>
          <w:p w14:paraId="66A3E56F" w14:textId="42351002" w:rsidR="00D744D0" w:rsidRPr="00E0068C" w:rsidRDefault="000C16FD" w:rsidP="000C16FD">
            <w:pPr>
              <w:spacing w:line="380" w:lineRule="exact"/>
              <w:ind w:left="3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 xml:space="preserve">2.  </w:t>
            </w:r>
            <w:r w:rsidR="00D744D0" w:rsidRPr="00E0068C">
              <w:rPr>
                <w:rFonts w:ascii="Bookman Old Style" w:hAnsi="Bookman Old Style"/>
              </w:rPr>
              <w:t>Rincian Kegiatan</w:t>
            </w:r>
          </w:p>
          <w:p w14:paraId="38A5D3D4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Pembentukan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Pengelola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 Tingkat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Kecamatan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Cariu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2020;</w:t>
            </w:r>
          </w:p>
          <w:p w14:paraId="4CBC3332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Sosialisasi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Para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UMKM.</w:t>
            </w:r>
          </w:p>
          <w:p w14:paraId="6B04F46E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Penataan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Destinasi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Mini.</w:t>
            </w:r>
          </w:p>
          <w:p w14:paraId="3822160C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Bimbingan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Teknis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Pemahaman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UMKM.</w:t>
            </w:r>
          </w:p>
          <w:p w14:paraId="0EB4AE64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Publikasi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Promosi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Cetak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Media social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menarik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minat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Wisatawan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</w:t>
            </w:r>
          </w:p>
          <w:p w14:paraId="4492F89C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Monitoring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Mini.</w:t>
            </w:r>
          </w:p>
          <w:p w14:paraId="5558610C" w14:textId="77777777" w:rsidR="00D744D0" w:rsidRPr="00E0068C" w:rsidRDefault="00D744D0" w:rsidP="00D744D0">
            <w:pPr>
              <w:pStyle w:val="TableParagraph"/>
              <w:numPr>
                <w:ilvl w:val="1"/>
                <w:numId w:val="10"/>
              </w:numPr>
              <w:spacing w:after="0"/>
              <w:ind w:left="1078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Pelaporan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Progress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Mini.</w:t>
            </w:r>
          </w:p>
          <w:p w14:paraId="3D314B85" w14:textId="3C6244AA" w:rsidR="00D744D0" w:rsidRPr="00E0068C" w:rsidRDefault="000C16FD" w:rsidP="000C16FD">
            <w:pPr>
              <w:spacing w:line="380" w:lineRule="exact"/>
              <w:ind w:left="325"/>
              <w:jc w:val="both"/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</w:rPr>
              <w:t xml:space="preserve">3.  </w:t>
            </w:r>
            <w:r w:rsidR="00D744D0" w:rsidRPr="00E0068C">
              <w:rPr>
                <w:rFonts w:ascii="Bookman Old Style" w:hAnsi="Bookman Old Style"/>
              </w:rPr>
              <w:t>Tata Cara Pelaksanaan</w:t>
            </w:r>
          </w:p>
          <w:p w14:paraId="272AF77F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diawali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Pembentukan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Pengelola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 Tingkat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Kecamatan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Cariu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2020;</w:t>
            </w:r>
          </w:p>
          <w:p w14:paraId="3665963C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Sosialisasi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Para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UMKM.</w:t>
            </w:r>
          </w:p>
          <w:p w14:paraId="72414021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Penataan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Destinasi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Mini.</w:t>
            </w:r>
          </w:p>
          <w:p w14:paraId="4C462501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Bimbingan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Teknis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Pemahaman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UMKM.</w:t>
            </w:r>
          </w:p>
          <w:p w14:paraId="3A066A4F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Publikasi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Promosi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Cetak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Media social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menarik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minat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Wisatawan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</w:t>
            </w:r>
          </w:p>
          <w:p w14:paraId="23293576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Monitoring dan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Mini.</w:t>
            </w:r>
          </w:p>
          <w:p w14:paraId="7EF4C4C2" w14:textId="77777777" w:rsidR="00D744D0" w:rsidRPr="00E0068C" w:rsidRDefault="00D744D0" w:rsidP="00D744D0">
            <w:pPr>
              <w:pStyle w:val="TableParagraph"/>
              <w:numPr>
                <w:ilvl w:val="0"/>
                <w:numId w:val="11"/>
              </w:num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Menyampaikan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Pelaporan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Progress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E0068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Green Canyon Mini.</w:t>
            </w:r>
          </w:p>
          <w:p w14:paraId="13CCACCC" w14:textId="4234D71C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</w:p>
        </w:tc>
      </w:tr>
      <w:tr w:rsidR="00D744D0" w:rsidRPr="00E0068C" w14:paraId="00A80D2C" w14:textId="77777777" w:rsidTr="00E0068C">
        <w:trPr>
          <w:trHeight w:val="8500"/>
        </w:trPr>
        <w:tc>
          <w:tcPr>
            <w:tcW w:w="2552" w:type="dxa"/>
          </w:tcPr>
          <w:p w14:paraId="205FCE7E" w14:textId="16E3DC98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lastRenderedPageBreak/>
              <w:t>6. bagan Alir</w:t>
            </w:r>
          </w:p>
        </w:tc>
        <w:tc>
          <w:tcPr>
            <w:tcW w:w="7938" w:type="dxa"/>
          </w:tcPr>
          <w:p w14:paraId="2ECD0AE4" w14:textId="6202129A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0B279E81" w14:textId="04907ADC" w:rsidR="000C16FD" w:rsidRPr="00E0068C" w:rsidRDefault="00E0068C" w:rsidP="000C16FD">
            <w:pPr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5715B" wp14:editId="0BA79BB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52705</wp:posOffset>
                      </wp:positionV>
                      <wp:extent cx="2266950" cy="1219200"/>
                      <wp:effectExtent l="0" t="0" r="19050" b="1905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C47F5" w14:textId="77777777" w:rsidR="000C16FD" w:rsidRPr="00561875" w:rsidRDefault="000C16FD" w:rsidP="000C16F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9BBB59" w:themeColor="accent3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61875">
                                    <w:rPr>
                                      <w:rFonts w:ascii="Tahoma" w:hAnsi="Tahoma" w:cs="Tahoma"/>
                                      <w:b/>
                                      <w:color w:val="9BBB59" w:themeColor="accent3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Sosialisasi </w:t>
                                  </w:r>
                                  <w:r w:rsidRPr="00561875">
                                    <w:rPr>
                                      <w:rFonts w:ascii="Tahoma" w:hAnsi="Tahoma" w:cs="Tahoma"/>
                                      <w:b/>
                                      <w:color w:val="9BBB59" w:themeColor="accent3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Program Inovasi Green Canyon Mini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5715B" id="Oval 42" o:spid="_x0000_s1026" style="position:absolute;margin-left:-.75pt;margin-top:4.15pt;width:178.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" fillcolor="yellow">
                      <v:textbox>
                        <w:txbxContent>
                          <w:p w14:paraId="7E7C47F5" w14:textId="77777777" w:rsidR="000C16FD" w:rsidRPr="00561875" w:rsidRDefault="000C16FD" w:rsidP="000C16F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BBB59" w:themeColor="accent3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1875">
                              <w:rPr>
                                <w:rFonts w:ascii="Tahoma" w:hAnsi="Tahoma" w:cs="Tahoma"/>
                                <w:b/>
                                <w:color w:val="9BBB59" w:themeColor="accent3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Sosialisasi </w:t>
                            </w:r>
                            <w:r w:rsidRPr="00561875">
                              <w:rPr>
                                <w:rFonts w:ascii="Tahoma" w:hAnsi="Tahoma" w:cs="Tahoma"/>
                                <w:b/>
                                <w:color w:val="9BBB59" w:themeColor="accent3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Program Inovasi Green Canyon Mini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9F86DE5" w14:textId="7D664110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1A9C920E" w14:textId="143E6224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039BEED8" w14:textId="712CECD6" w:rsidR="000C16FD" w:rsidRPr="00E0068C" w:rsidRDefault="00E0068C" w:rsidP="000C16FD">
            <w:pPr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E88168" wp14:editId="7F4B690E">
                      <wp:simplePos x="0" y="0"/>
                      <wp:positionH relativeFrom="column">
                        <wp:posOffset>2371724</wp:posOffset>
                      </wp:positionH>
                      <wp:positionV relativeFrom="paragraph">
                        <wp:posOffset>174625</wp:posOffset>
                      </wp:positionV>
                      <wp:extent cx="528955" cy="292735"/>
                      <wp:effectExtent l="57150" t="38100" r="80645" b="8826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2927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07F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186.75pt;margin-top:13.75pt;width:41.6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10267A16" w14:textId="7CD27688" w:rsidR="000C16FD" w:rsidRPr="00E0068C" w:rsidRDefault="00E0068C" w:rsidP="000C16FD">
            <w:pPr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0F9D1E" wp14:editId="578E2F6A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27940</wp:posOffset>
                      </wp:positionV>
                      <wp:extent cx="1600200" cy="695325"/>
                      <wp:effectExtent l="0" t="0" r="19050" b="2857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178C5" w14:textId="77777777" w:rsidR="000C16FD" w:rsidRPr="00561875" w:rsidRDefault="000C16FD" w:rsidP="000C16F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0000"/>
                                      <w:sz w:val="32"/>
                                      <w:szCs w:val="18"/>
                                    </w:rPr>
                                  </w:pPr>
                                  <w:r w:rsidRPr="00561875">
                                    <w:rPr>
                                      <w:rFonts w:ascii="Tahoma" w:hAnsi="Tahoma" w:cs="Tahoma"/>
                                      <w:color w:val="FF0000"/>
                                      <w:sz w:val="32"/>
                                      <w:szCs w:val="18"/>
                                    </w:rPr>
                                    <w:t xml:space="preserve">Penataan Lokasi Wisata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F9D1E" id="Rectangle 45" o:spid="_x0000_s1027" style="position:absolute;margin-left:238.5pt;margin-top:2.2pt;width:126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" fillcolor="#fabf8f [1945]">
                      <v:textbox>
                        <w:txbxContent>
                          <w:p w14:paraId="00E178C5" w14:textId="77777777" w:rsidR="000C16FD" w:rsidRPr="00561875" w:rsidRDefault="000C16FD" w:rsidP="000C16FD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561875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18"/>
                              </w:rPr>
                              <w:t xml:space="preserve">Penataan Lokasi Wisata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265883" w14:textId="2500880A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6D1E6E1B" w14:textId="5DC5A44C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4372FDD1" w14:textId="340D4D5D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2D800615" w14:textId="55EC66E1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23760E3A" w14:textId="3847B0E8" w:rsidR="000C16FD" w:rsidRPr="00E0068C" w:rsidRDefault="00E0068C" w:rsidP="000C16FD">
            <w:pPr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B1A01" wp14:editId="3BCAB003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70485</wp:posOffset>
                      </wp:positionV>
                      <wp:extent cx="635" cy="297180"/>
                      <wp:effectExtent l="114300" t="19050" r="75565" b="8382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2E040" id="AutoShape 49" o:spid="_x0000_s1026" type="#_x0000_t32" style="position:absolute;margin-left:302.75pt;margin-top:5.55pt;width:.0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030C7C33" w14:textId="534E8B79" w:rsidR="000C16FD" w:rsidRPr="00E0068C" w:rsidRDefault="00E0068C" w:rsidP="000C16FD">
            <w:pPr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116C42" wp14:editId="2A154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143125" cy="1447800"/>
                      <wp:effectExtent l="0" t="0" r="28575" b="19050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4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2CD4B" w14:textId="77777777" w:rsidR="000C16FD" w:rsidRPr="000355BB" w:rsidRDefault="000C16FD" w:rsidP="000C16F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55BB"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Publikasi / Promosi Destinasi Wisata Program Inovasi Green Canyon Mini Curug Ciomas melalui Media Cetak dan Media Sosial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16C42" id="Oval 48" o:spid="_x0000_s1028" style="position:absolute;margin-left:0;margin-top:6.4pt;width:168.7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" fillcolor="#c2d69b [1942]">
                      <v:textbox>
                        <w:txbxContent>
                          <w:p w14:paraId="64E2CD4B" w14:textId="77777777" w:rsidR="000C16FD" w:rsidRPr="000355BB" w:rsidRDefault="000C16FD" w:rsidP="000C16FD">
                            <w:pPr>
                              <w:jc w:val="center"/>
                              <w:rPr>
                                <w:rFonts w:ascii="Tahoma" w:hAnsi="Tahoma" w:cs="Tahoma"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5BB">
                              <w:rPr>
                                <w:rFonts w:ascii="Tahoma" w:hAnsi="Tahoma" w:cs="Tahoma"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Publikasi / Promosi Destinasi Wisata Program Inovasi Green Canyon Mini Curug Ciomas melalui Media Cetak dan Media Sosial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1055BB0" w14:textId="72D110B8" w:rsidR="000C16FD" w:rsidRPr="00E0068C" w:rsidRDefault="00E0068C" w:rsidP="000C16FD">
            <w:pPr>
              <w:rPr>
                <w:rFonts w:ascii="Bookman Old Style" w:hAnsi="Bookman Old Style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F69E0" wp14:editId="618ECC88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133985</wp:posOffset>
                      </wp:positionV>
                      <wp:extent cx="1781175" cy="1104900"/>
                      <wp:effectExtent l="0" t="0" r="28575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AAB22" w14:textId="77777777" w:rsidR="000C16FD" w:rsidRPr="00561875" w:rsidRDefault="000C16FD" w:rsidP="000C16F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</w:pPr>
                                  <w:r w:rsidRPr="00561875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Bimbingan Teknis / Pemberian pemahaman tentang Pogram Inovasi 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Green Canyon Mini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69E0" id="Rectangle 43" o:spid="_x0000_s1029" style="position:absolute;margin-left:231.75pt;margin-top:10.55pt;width:140.2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" fillcolor="#d99594 [1941]">
                      <v:textbox>
                        <w:txbxContent>
                          <w:p w14:paraId="6BEAAB22" w14:textId="77777777" w:rsidR="000C16FD" w:rsidRPr="00561875" w:rsidRDefault="000C16FD" w:rsidP="000C16FD">
                            <w:pPr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561875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Bimbingan Teknis / Pemberian pemahaman tentang Pogram Inovasi 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Green Canyon Mini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9B3A65" w14:textId="59AD9244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7F1BFBCB" w14:textId="4420C9B3" w:rsidR="000C16FD" w:rsidRPr="00E0068C" w:rsidRDefault="000C16FD" w:rsidP="000C16FD">
            <w:pPr>
              <w:rPr>
                <w:rFonts w:ascii="Bookman Old Style" w:hAnsi="Bookman Old Style"/>
                <w:b/>
              </w:rPr>
            </w:pPr>
          </w:p>
          <w:p w14:paraId="6F97A968" w14:textId="725E1A5D" w:rsidR="000C16FD" w:rsidRPr="00E0068C" w:rsidRDefault="00E0068C" w:rsidP="000C16FD">
            <w:pPr>
              <w:rPr>
                <w:rFonts w:ascii="Bookman Old Style" w:hAnsi="Bookman Old Style"/>
                <w:b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7076E" wp14:editId="7D435F53">
                      <wp:simplePos x="0" y="0"/>
                      <wp:positionH relativeFrom="column">
                        <wp:posOffset>2219324</wp:posOffset>
                      </wp:positionH>
                      <wp:positionV relativeFrom="paragraph">
                        <wp:posOffset>141606</wp:posOffset>
                      </wp:positionV>
                      <wp:extent cx="638175" cy="45719"/>
                      <wp:effectExtent l="57150" t="57150" r="47625" b="1263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187F7" id="Straight Arrow Connector 6" o:spid="_x0000_s1026" type="#_x0000_t32" style="position:absolute;margin-left:174.75pt;margin-top:11.15pt;width:50.2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284AF4FE" w14:textId="5CB04BF0" w:rsidR="000C16FD" w:rsidRPr="00E0068C" w:rsidRDefault="000C16FD" w:rsidP="000C16FD">
            <w:pPr>
              <w:rPr>
                <w:rFonts w:ascii="Bookman Old Style" w:hAnsi="Bookman Old Style"/>
              </w:rPr>
            </w:pPr>
          </w:p>
          <w:p w14:paraId="16817D13" w14:textId="5DB0A822" w:rsidR="00D744D0" w:rsidRPr="00E0068C" w:rsidRDefault="00E0068C" w:rsidP="009F6C5B">
            <w:pPr>
              <w:pStyle w:val="ListParagraph"/>
              <w:ind w:left="0"/>
              <w:rPr>
                <w:rFonts w:ascii="Bookman Old Style" w:hAnsi="Bookman Old Style" w:cs="Arial"/>
                <w:lang w:val="en-US"/>
              </w:rPr>
            </w:pP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1F2424" wp14:editId="3272E45D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580390</wp:posOffset>
                      </wp:positionV>
                      <wp:extent cx="672998" cy="811987"/>
                      <wp:effectExtent l="57150" t="38100" r="51435" b="140970"/>
                      <wp:wrapNone/>
                      <wp:docPr id="11" name="Elb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998" cy="811987"/>
                              </a:xfrm>
                              <a:prstGeom prst="bentConnector3">
                                <a:avLst>
                                  <a:gd name="adj1" fmla="val 21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F31E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1" o:spid="_x0000_s1026" type="#_x0000_t34" style="position:absolute;margin-left:77.45pt;margin-top:45.7pt;width:53pt;height:6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" adj="461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E0068C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A1CED9" wp14:editId="3C44A56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927100</wp:posOffset>
                      </wp:positionV>
                      <wp:extent cx="2420899" cy="863194"/>
                      <wp:effectExtent l="0" t="0" r="17780" b="1333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899" cy="863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42A72" w14:textId="77777777" w:rsidR="000C16FD" w:rsidRPr="000355BB" w:rsidRDefault="000C16FD" w:rsidP="000C16F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</w:pPr>
                                  <w:r w:rsidRPr="000355BB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Monitoring/Pengawasan Pelaksanaan Program Inovasi dan Pelaporan Progress Pelaksanaan Program Inovasi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CED9" id="Rectangle 55" o:spid="_x0000_s1030" style="position:absolute;margin-left:138.55pt;margin-top:73pt;width:190.6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" fillcolor="#95b3d7 [1940]">
                      <v:textbox>
                        <w:txbxContent>
                          <w:p w14:paraId="24B42A72" w14:textId="77777777" w:rsidR="000C16FD" w:rsidRPr="000355BB" w:rsidRDefault="000C16FD" w:rsidP="000C16FD">
                            <w:pPr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355BB">
                              <w:rPr>
                                <w:rFonts w:ascii="Tahoma" w:hAnsi="Tahoma" w:cs="Tahoma"/>
                                <w:szCs w:val="18"/>
                              </w:rPr>
                              <w:t>Monitoring/Pengawasan Pelaksanaan Program Inovasi dan Pelaporan Progress Pelaksanaan Program Inovasi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44D0" w:rsidRPr="00E0068C" w14:paraId="5086AFD3" w14:textId="77777777" w:rsidTr="00E0068C">
        <w:tc>
          <w:tcPr>
            <w:tcW w:w="2552" w:type="dxa"/>
          </w:tcPr>
          <w:p w14:paraId="6E33D521" w14:textId="6F905F9B" w:rsidR="00D744D0" w:rsidRPr="00E0068C" w:rsidRDefault="00D744D0" w:rsidP="009F6C5B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7. Unit Terkait</w:t>
            </w:r>
          </w:p>
        </w:tc>
        <w:tc>
          <w:tcPr>
            <w:tcW w:w="7938" w:type="dxa"/>
          </w:tcPr>
          <w:p w14:paraId="37384D7D" w14:textId="2E5199BA" w:rsidR="00D744D0" w:rsidRPr="00E0068C" w:rsidRDefault="00E0068C" w:rsidP="00E0068C">
            <w:pPr>
              <w:pStyle w:val="ListParagraph"/>
              <w:spacing w:line="276" w:lineRule="auto"/>
              <w:ind w:left="750" w:hanging="425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1.   Kepala Desa Cikutamahi</w:t>
            </w:r>
          </w:p>
          <w:p w14:paraId="1FBF7BDE" w14:textId="480D7C30" w:rsidR="00E0068C" w:rsidRPr="00E0068C" w:rsidRDefault="00E0068C" w:rsidP="00E0068C">
            <w:pPr>
              <w:pStyle w:val="ListParagraph"/>
              <w:spacing w:line="276" w:lineRule="auto"/>
              <w:ind w:left="750" w:hanging="425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2.   Pelaku Usaha Pariwisata</w:t>
            </w:r>
          </w:p>
          <w:p w14:paraId="55845390" w14:textId="7421479C" w:rsidR="00E0068C" w:rsidRPr="00E0068C" w:rsidRDefault="00E0068C" w:rsidP="00E0068C">
            <w:pPr>
              <w:pStyle w:val="ListParagraph"/>
              <w:spacing w:line="276" w:lineRule="auto"/>
              <w:ind w:left="750" w:hanging="425"/>
              <w:rPr>
                <w:rFonts w:ascii="Bookman Old Style" w:hAnsi="Bookman Old Style" w:cs="Arial"/>
              </w:rPr>
            </w:pPr>
            <w:r w:rsidRPr="00E0068C">
              <w:rPr>
                <w:rFonts w:ascii="Bookman Old Style" w:hAnsi="Bookman Old Style" w:cs="Arial"/>
              </w:rPr>
              <w:t>3.   Pelaku UMKM</w:t>
            </w:r>
          </w:p>
        </w:tc>
      </w:tr>
    </w:tbl>
    <w:p w14:paraId="7261CB7C" w14:textId="613F6CAC" w:rsidR="00D744D0" w:rsidRDefault="00D744D0" w:rsidP="009F6C5B">
      <w:pPr>
        <w:pStyle w:val="ListParagraph"/>
        <w:ind w:left="284" w:hanging="284"/>
        <w:rPr>
          <w:rFonts w:ascii="Arial" w:hAnsi="Arial" w:cs="Arial"/>
          <w:lang w:val="en-US"/>
        </w:rPr>
      </w:pPr>
    </w:p>
    <w:p w14:paraId="5938DA60" w14:textId="751E712F" w:rsidR="008F31E1" w:rsidRDefault="008F31E1" w:rsidP="009F6C5B">
      <w:pPr>
        <w:pStyle w:val="ListParagraph"/>
        <w:ind w:left="284" w:hanging="284"/>
        <w:rPr>
          <w:rFonts w:ascii="Arial" w:hAnsi="Arial" w:cs="Arial"/>
          <w:lang w:val="en-US"/>
        </w:rPr>
      </w:pPr>
    </w:p>
    <w:p w14:paraId="27133C07" w14:textId="77777777" w:rsidR="008F31E1" w:rsidRDefault="008F31E1" w:rsidP="001C4861">
      <w:pPr>
        <w:spacing w:before="120" w:line="360" w:lineRule="auto"/>
        <w:ind w:left="5040" w:firstLine="720"/>
        <w:jc w:val="center"/>
        <w:rPr>
          <w:sz w:val="22"/>
        </w:rPr>
      </w:pPr>
      <w:r>
        <w:rPr>
          <w:sz w:val="22"/>
        </w:rPr>
        <w:t>Camat Cariu,</w:t>
      </w:r>
    </w:p>
    <w:p w14:paraId="27F293BD" w14:textId="7C4BFEC2" w:rsidR="008F31E1" w:rsidRDefault="008F31E1" w:rsidP="001C4861">
      <w:pPr>
        <w:spacing w:before="120" w:line="360" w:lineRule="auto"/>
        <w:ind w:firstLine="709"/>
        <w:jc w:val="center"/>
        <w:rPr>
          <w:sz w:val="22"/>
        </w:rPr>
      </w:pPr>
    </w:p>
    <w:p w14:paraId="201A802C" w14:textId="77777777" w:rsidR="008F31E1" w:rsidRDefault="008F31E1" w:rsidP="001C4861">
      <w:pPr>
        <w:spacing w:before="120" w:line="360" w:lineRule="auto"/>
        <w:ind w:firstLine="709"/>
        <w:jc w:val="center"/>
        <w:rPr>
          <w:sz w:val="22"/>
        </w:rPr>
      </w:pPr>
    </w:p>
    <w:p w14:paraId="33B3C88A" w14:textId="0A79438D" w:rsidR="008F31E1" w:rsidRPr="00F801B6" w:rsidRDefault="008F31E1" w:rsidP="001C4861">
      <w:pPr>
        <w:ind w:left="5040" w:firstLine="709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Drs. BANGBANG PADMANEGARA</w:t>
      </w:r>
    </w:p>
    <w:p w14:paraId="13212496" w14:textId="6921416D" w:rsidR="008F31E1" w:rsidRDefault="008F31E1" w:rsidP="001C4861">
      <w:pPr>
        <w:ind w:left="5040" w:firstLine="709"/>
        <w:jc w:val="center"/>
        <w:rPr>
          <w:sz w:val="22"/>
        </w:rPr>
      </w:pPr>
      <w:r>
        <w:rPr>
          <w:sz w:val="22"/>
        </w:rPr>
        <w:t>Pembina Tk. I</w:t>
      </w:r>
    </w:p>
    <w:p w14:paraId="798548C9" w14:textId="3BD7DE32" w:rsidR="008F31E1" w:rsidRDefault="008F31E1" w:rsidP="001C4861">
      <w:pPr>
        <w:ind w:left="5040" w:firstLine="709"/>
        <w:jc w:val="center"/>
        <w:rPr>
          <w:sz w:val="22"/>
        </w:rPr>
      </w:pPr>
      <w:r>
        <w:rPr>
          <w:sz w:val="22"/>
        </w:rPr>
        <w:t>NIP. 196702031986031004</w:t>
      </w:r>
    </w:p>
    <w:p w14:paraId="2BE90FE3" w14:textId="77777777" w:rsidR="008F31E1" w:rsidRPr="009F6C5B" w:rsidRDefault="008F31E1" w:rsidP="001C4861">
      <w:pPr>
        <w:pStyle w:val="ListParagraph"/>
        <w:ind w:left="5324" w:hanging="284"/>
        <w:jc w:val="center"/>
        <w:rPr>
          <w:rFonts w:ascii="Arial" w:hAnsi="Arial" w:cs="Arial"/>
          <w:lang w:val="en-US"/>
        </w:rPr>
      </w:pPr>
    </w:p>
    <w:sectPr w:rsidR="008F31E1" w:rsidRPr="009F6C5B" w:rsidSect="009F6C5B">
      <w:pgSz w:w="12240" w:h="20160" w:code="5"/>
      <w:pgMar w:top="22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370"/>
    <w:multiLevelType w:val="hybridMultilevel"/>
    <w:tmpl w:val="E2E62B10"/>
    <w:lvl w:ilvl="0" w:tplc="EEAE13C6">
      <w:start w:val="1"/>
      <w:numFmt w:val="lowerLetter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" w15:restartNumberingAfterBreak="0">
    <w:nsid w:val="2B257059"/>
    <w:multiLevelType w:val="hybridMultilevel"/>
    <w:tmpl w:val="B79693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10B1"/>
    <w:multiLevelType w:val="hybridMultilevel"/>
    <w:tmpl w:val="BABA1C3C"/>
    <w:lvl w:ilvl="0" w:tplc="1528E4CA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2F6739B9"/>
    <w:multiLevelType w:val="hybridMultilevel"/>
    <w:tmpl w:val="CF2EAC88"/>
    <w:lvl w:ilvl="0" w:tplc="724AFEA0">
      <w:start w:val="1"/>
      <w:numFmt w:val="decimal"/>
      <w:lvlText w:val="%1.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" w15:restartNumberingAfterBreak="0">
    <w:nsid w:val="2FD9606C"/>
    <w:multiLevelType w:val="hybridMultilevel"/>
    <w:tmpl w:val="51827EEC"/>
    <w:lvl w:ilvl="0" w:tplc="3F0C0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D53B8"/>
    <w:multiLevelType w:val="hybridMultilevel"/>
    <w:tmpl w:val="EB907C1E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177B"/>
    <w:multiLevelType w:val="hybridMultilevel"/>
    <w:tmpl w:val="6CE274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7B0D0F6">
      <w:start w:val="1"/>
      <w:numFmt w:val="decimal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62AAC"/>
    <w:multiLevelType w:val="hybridMultilevel"/>
    <w:tmpl w:val="E35A89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283"/>
    <w:multiLevelType w:val="hybridMultilevel"/>
    <w:tmpl w:val="E9842164"/>
    <w:lvl w:ilvl="0" w:tplc="7DFA6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D931F8"/>
    <w:multiLevelType w:val="hybridMultilevel"/>
    <w:tmpl w:val="0EA404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58FC"/>
    <w:multiLevelType w:val="hybridMultilevel"/>
    <w:tmpl w:val="7EEC8B4A"/>
    <w:lvl w:ilvl="0" w:tplc="20223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3047A16">
      <w:numFmt w:val="bullet"/>
      <w:lvlText w:val="-"/>
      <w:lvlJc w:val="left"/>
      <w:pPr>
        <w:ind w:left="2340" w:hanging="360"/>
      </w:pPr>
      <w:rPr>
        <w:rFonts w:ascii="Maiandra GD" w:eastAsiaTheme="minorHAnsi" w:hAnsi="Maiandra GD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01C5D"/>
    <w:multiLevelType w:val="hybridMultilevel"/>
    <w:tmpl w:val="97F2B08C"/>
    <w:lvl w:ilvl="0" w:tplc="F7B0D0F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3E"/>
    <w:rsid w:val="00051390"/>
    <w:rsid w:val="00095171"/>
    <w:rsid w:val="000C16FD"/>
    <w:rsid w:val="00100B4D"/>
    <w:rsid w:val="00105053"/>
    <w:rsid w:val="00116F79"/>
    <w:rsid w:val="0013045E"/>
    <w:rsid w:val="001526E1"/>
    <w:rsid w:val="0016679A"/>
    <w:rsid w:val="00172EE9"/>
    <w:rsid w:val="00193D39"/>
    <w:rsid w:val="001C4861"/>
    <w:rsid w:val="001F3EB1"/>
    <w:rsid w:val="0029126A"/>
    <w:rsid w:val="002F2238"/>
    <w:rsid w:val="00337F2C"/>
    <w:rsid w:val="00345E7A"/>
    <w:rsid w:val="003D2D9C"/>
    <w:rsid w:val="003D2DCC"/>
    <w:rsid w:val="00427638"/>
    <w:rsid w:val="00455771"/>
    <w:rsid w:val="004E5619"/>
    <w:rsid w:val="00580770"/>
    <w:rsid w:val="00612122"/>
    <w:rsid w:val="0061263E"/>
    <w:rsid w:val="00660178"/>
    <w:rsid w:val="007B0B42"/>
    <w:rsid w:val="007D43B3"/>
    <w:rsid w:val="007E055B"/>
    <w:rsid w:val="007E4395"/>
    <w:rsid w:val="008312CF"/>
    <w:rsid w:val="008B076A"/>
    <w:rsid w:val="008B6E62"/>
    <w:rsid w:val="008E5EE6"/>
    <w:rsid w:val="008F31E1"/>
    <w:rsid w:val="00951B07"/>
    <w:rsid w:val="009A723A"/>
    <w:rsid w:val="009E6BD7"/>
    <w:rsid w:val="009F6C5B"/>
    <w:rsid w:val="00AB340A"/>
    <w:rsid w:val="00B4791F"/>
    <w:rsid w:val="00B77C07"/>
    <w:rsid w:val="00BF2AC5"/>
    <w:rsid w:val="00BF5CEB"/>
    <w:rsid w:val="00C112F3"/>
    <w:rsid w:val="00C93B1D"/>
    <w:rsid w:val="00CF7FBA"/>
    <w:rsid w:val="00D01E4E"/>
    <w:rsid w:val="00D110CF"/>
    <w:rsid w:val="00D2495E"/>
    <w:rsid w:val="00D5746B"/>
    <w:rsid w:val="00D744D0"/>
    <w:rsid w:val="00D95BAC"/>
    <w:rsid w:val="00DD06F9"/>
    <w:rsid w:val="00E0068C"/>
    <w:rsid w:val="00EA26DA"/>
    <w:rsid w:val="00EB1AA6"/>
    <w:rsid w:val="00F11936"/>
    <w:rsid w:val="00F44A51"/>
    <w:rsid w:val="00F507F1"/>
    <w:rsid w:val="00F852AD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1A2F"/>
  <w15:chartTrackingRefBased/>
  <w15:docId w15:val="{0C7533BC-12BD-4047-8979-C9EC6D5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3E"/>
    <w:pPr>
      <w:spacing w:after="0" w:line="240" w:lineRule="auto"/>
    </w:pPr>
    <w:rPr>
      <w:rFonts w:ascii="Times New Roman" w:hAnsi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263E"/>
    <w:pPr>
      <w:keepNext/>
      <w:jc w:val="center"/>
      <w:outlineLvl w:val="1"/>
    </w:pPr>
    <w:rPr>
      <w:rFonts w:eastAsia="Times New Roman" w:cs="Times New Roman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6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rsid w:val="0061263E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1263E"/>
    <w:rPr>
      <w:color w:val="0000FF" w:themeColor="hyperlink"/>
      <w:u w:val="single"/>
    </w:rPr>
  </w:style>
  <w:style w:type="paragraph" w:styleId="ListParagraph">
    <w:name w:val="List Paragraph"/>
    <w:aliases w:val="LIST DOT,LIST LAMPIRAN,Body Text Char1,Char Char2"/>
    <w:basedOn w:val="Normal"/>
    <w:link w:val="ListParagraphChar"/>
    <w:uiPriority w:val="34"/>
    <w:qFormat/>
    <w:rsid w:val="00612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1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EA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DOT Char,LIST LAMPIRAN Char,Body Text Char1 Char,Char Char2 Char"/>
    <w:link w:val="ListParagraph"/>
    <w:uiPriority w:val="34"/>
    <w:rsid w:val="00D744D0"/>
    <w:rPr>
      <w:rFonts w:ascii="Times New Roman" w:hAnsi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D744D0"/>
    <w:pPr>
      <w:spacing w:after="200" w:line="276" w:lineRule="auto"/>
      <w:ind w:left="828"/>
    </w:pPr>
    <w:rPr>
      <w:rFonts w:asciiTheme="minorHAnsi" w:eastAsiaTheme="minorEastAsia" w:hAnsiTheme="minorHAnsi"/>
      <w:sz w:val="22"/>
      <w:szCs w:val="2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ccariu.bogorka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ABF8-6362-407E-8653-87908008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EZIO</cp:lastModifiedBy>
  <cp:revision>27</cp:revision>
  <cp:lastPrinted>2021-08-31T03:54:00Z</cp:lastPrinted>
  <dcterms:created xsi:type="dcterms:W3CDTF">2021-06-10T05:52:00Z</dcterms:created>
  <dcterms:modified xsi:type="dcterms:W3CDTF">2021-09-02T04:33:00Z</dcterms:modified>
</cp:coreProperties>
</file>